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590AC6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Times New Roman" w:hAnsi="Times New Roman"/>
          <w:b/>
        </w:rPr>
      </w:pPr>
      <w:r w:rsidRPr="00590AC6">
        <w:rPr>
          <w:rFonts w:ascii="Times New Roman" w:hAnsi="Times New Roman"/>
          <w:b/>
        </w:rPr>
        <w:t>Informacje ogólne</w:t>
      </w:r>
    </w:p>
    <w:p w:rsidR="002A726A" w:rsidRDefault="002A726A" w:rsidP="00E410DF">
      <w:pPr>
        <w:rPr>
          <w:rFonts w:ascii="Times New Roman" w:hAnsi="Times New Roman"/>
        </w:rPr>
      </w:pPr>
    </w:p>
    <w:p w:rsidR="00590AC6" w:rsidRPr="00590AC6" w:rsidRDefault="00590AC6" w:rsidP="00E410DF">
      <w:pPr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142"/>
        <w:gridCol w:w="300"/>
        <w:gridCol w:w="267"/>
        <w:gridCol w:w="1536"/>
      </w:tblGrid>
      <w:tr w:rsidR="002526B3" w:rsidRPr="00590AC6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590AC6" w:rsidRDefault="002526B3" w:rsidP="00E410D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590AC6" w:rsidRDefault="002526B3" w:rsidP="00D11BDE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Nazwa modułu (bloku przedmiotów): </w:t>
            </w:r>
            <w:r w:rsidR="009A2FA3" w:rsidRPr="00590AC6">
              <w:rPr>
                <w:rFonts w:ascii="Times New Roman" w:hAnsi="Times New Roman"/>
              </w:rPr>
              <w:br/>
            </w:r>
            <w:r w:rsidR="00D11BDE" w:rsidRPr="00590AC6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11BDE" w:rsidRPr="00590AC6" w:rsidRDefault="002526B3" w:rsidP="00D11BDE">
            <w:pPr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</w:rPr>
              <w:t xml:space="preserve">Kod modułu: </w:t>
            </w:r>
            <w:r w:rsidR="00D11BDE" w:rsidRPr="00590AC6">
              <w:rPr>
                <w:rFonts w:ascii="Times New Roman" w:hAnsi="Times New Roman"/>
                <w:b/>
              </w:rPr>
              <w:t xml:space="preserve">A.6 </w:t>
            </w:r>
            <w:r w:rsidR="00D11BDE" w:rsidRPr="00590AC6">
              <w:rPr>
                <w:rFonts w:ascii="Times New Roman" w:hAnsi="Times New Roman"/>
              </w:rPr>
              <w:t>(budownictwo)</w:t>
            </w:r>
          </w:p>
          <w:p w:rsidR="002526B3" w:rsidRPr="00590AC6" w:rsidRDefault="00D11BDE" w:rsidP="00D11BD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2526B3" w:rsidRPr="00590AC6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3" w:rsidRPr="00590AC6" w:rsidRDefault="002526B3" w:rsidP="009A2FA3">
            <w:pPr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</w:rPr>
              <w:t xml:space="preserve">Nazwa przedmiotu:  </w:t>
            </w:r>
          </w:p>
          <w:p w:rsidR="002526B3" w:rsidRPr="00590AC6" w:rsidRDefault="00591E1A" w:rsidP="009A2FA3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  <w:bCs/>
              </w:rPr>
              <w:t>WIEDZA O FILMIE. WPROWADZENIE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Kod przedmiotu: </w:t>
            </w:r>
          </w:p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2526B3" w:rsidRPr="00590AC6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590AC6" w:rsidRDefault="002526B3" w:rsidP="00D11BDE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Nazwa jednostki prowadzącej przedmiot / moduł:</w:t>
            </w:r>
            <w:r w:rsidRPr="00590AC6">
              <w:rPr>
                <w:rFonts w:ascii="Times New Roman" w:hAnsi="Times New Roman"/>
                <w:b/>
              </w:rPr>
              <w:t xml:space="preserve"> </w:t>
            </w:r>
            <w:r w:rsidR="00247DD3" w:rsidRPr="00590AC6">
              <w:rPr>
                <w:rFonts w:ascii="Times New Roman" w:hAnsi="Times New Roman"/>
                <w:b/>
              </w:rPr>
              <w:br/>
            </w:r>
            <w:r w:rsidR="00C9269F" w:rsidRPr="00590AC6">
              <w:rPr>
                <w:rFonts w:ascii="Times New Roman" w:hAnsi="Times New Roman"/>
                <w:b/>
                <w:caps/>
              </w:rPr>
              <w:t xml:space="preserve">Instytut </w:t>
            </w:r>
            <w:r w:rsidR="00D11BDE" w:rsidRPr="00590AC6">
              <w:rPr>
                <w:rFonts w:ascii="Times New Roman" w:hAnsi="Times New Roman"/>
                <w:b/>
                <w:caps/>
              </w:rPr>
              <w:t>PEDAGOGICZNO - JĘZYKOWY</w:t>
            </w:r>
          </w:p>
        </w:tc>
      </w:tr>
      <w:tr w:rsidR="002526B3" w:rsidRPr="00590AC6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590AC6" w:rsidRDefault="00D11BDE" w:rsidP="00D11BDE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Nazwa kierunków</w:t>
            </w:r>
            <w:r w:rsidR="002526B3" w:rsidRPr="00590AC6">
              <w:rPr>
                <w:rFonts w:ascii="Times New Roman" w:hAnsi="Times New Roman"/>
              </w:rPr>
              <w:t>:</w:t>
            </w:r>
            <w:r w:rsidR="00C9269F" w:rsidRPr="00590AC6">
              <w:rPr>
                <w:rFonts w:ascii="Times New Roman" w:hAnsi="Times New Roman"/>
              </w:rPr>
              <w:t xml:space="preserve"> </w:t>
            </w:r>
            <w:r w:rsidR="00783E43" w:rsidRPr="00590AC6">
              <w:rPr>
                <w:rFonts w:ascii="Times New Roman" w:hAnsi="Times New Roman"/>
              </w:rPr>
              <w:br/>
            </w:r>
            <w:r w:rsidRPr="00590AC6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Poziom </w:t>
            </w:r>
            <w:r w:rsidR="00221DC0" w:rsidRPr="00590AC6">
              <w:rPr>
                <w:rFonts w:ascii="Times New Roman" w:hAnsi="Times New Roman"/>
              </w:rPr>
              <w:t>kształcenia</w:t>
            </w:r>
            <w:r w:rsidRPr="00590AC6">
              <w:rPr>
                <w:rFonts w:ascii="Times New Roman" w:hAnsi="Times New Roman"/>
              </w:rPr>
              <w:t xml:space="preserve">: </w:t>
            </w:r>
            <w:r w:rsidR="00783E43" w:rsidRPr="00590AC6">
              <w:rPr>
                <w:rFonts w:ascii="Times New Roman" w:hAnsi="Times New Roman"/>
              </w:rPr>
              <w:br/>
            </w:r>
            <w:r w:rsidR="00D11BDE" w:rsidRPr="00590AC6">
              <w:rPr>
                <w:rFonts w:ascii="Times New Roman" w:hAnsi="Times New Roman"/>
                <w:b/>
              </w:rPr>
              <w:t>PIERWSZY</w:t>
            </w:r>
          </w:p>
        </w:tc>
      </w:tr>
      <w:tr w:rsidR="002526B3" w:rsidRPr="00590AC6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Forma studiów:</w:t>
            </w:r>
          </w:p>
          <w:p w:rsidR="002526B3" w:rsidRPr="00590AC6" w:rsidRDefault="00D11BDE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Profil kształcenia:</w:t>
            </w:r>
          </w:p>
          <w:p w:rsidR="002526B3" w:rsidRPr="00590AC6" w:rsidRDefault="00D11BDE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Specjalność:</w:t>
            </w:r>
          </w:p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2526B3" w:rsidRPr="00590AC6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Rok / semestr: </w:t>
            </w:r>
          </w:p>
          <w:p w:rsidR="00D11BDE" w:rsidRPr="00590AC6" w:rsidRDefault="00D11BDE" w:rsidP="00D11BDE">
            <w:pPr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1/1 lub</w:t>
            </w:r>
          </w:p>
          <w:p w:rsidR="00D11BDE" w:rsidRPr="00590AC6" w:rsidRDefault="00D11BDE" w:rsidP="00D11BDE">
            <w:pPr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3/6 lub</w:t>
            </w:r>
          </w:p>
          <w:p w:rsidR="002526B3" w:rsidRPr="00590AC6" w:rsidRDefault="00D11BDE" w:rsidP="00D11BD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Status przedmiotu /modułu:</w:t>
            </w:r>
          </w:p>
          <w:p w:rsidR="002526B3" w:rsidRPr="00590AC6" w:rsidRDefault="00D11BDE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Język przedmiotu / modułu:</w:t>
            </w:r>
          </w:p>
          <w:p w:rsidR="002526B3" w:rsidRPr="00590AC6" w:rsidRDefault="00D11BDE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POLSKI</w:t>
            </w:r>
          </w:p>
        </w:tc>
      </w:tr>
      <w:tr w:rsidR="002526B3" w:rsidRPr="00590AC6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inne </w:t>
            </w:r>
            <w:r w:rsidRPr="00590AC6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2526B3" w:rsidRPr="00590AC6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590AC6" w:rsidRDefault="009A2FA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26B3" w:rsidRPr="00590AC6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Cel przedmiotu / modułu</w:t>
            </w:r>
          </w:p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590AC6" w:rsidRDefault="00591E1A" w:rsidP="009A2FA3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Zapoznanie studentów z podstawowymi wiadomościami umożliwiającymi im zajmowanie się przekazami audiowizualnymi, kompetentne wykorzystanie ich w czasie pracy polonisty, analizowanie i interpretowanie takich przekazów przy wykorzystaniu narzędzi teoretycznoliterackich. Kształcenie umiejętności takiej analizy. Kształcenie umiejętności spojrzenia na zjawiska kultury w szerszym kontekście, z dostrzeżeniem charakteru ich przemian i pojawiania się nowych form komunikacji.</w:t>
            </w:r>
          </w:p>
        </w:tc>
      </w:tr>
      <w:tr w:rsidR="002526B3" w:rsidRPr="00590AC6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Wymagania wstępne</w:t>
            </w:r>
          </w:p>
          <w:p w:rsidR="002526B3" w:rsidRPr="00590AC6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590AC6" w:rsidRDefault="00591E1A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Podstawowa wiedza z zakresu analizy i interpretacji tekstu. Podstawowe wiadomości z zakresu wiedzy o kulturze</w:t>
            </w:r>
          </w:p>
        </w:tc>
      </w:tr>
      <w:tr w:rsidR="002526B3" w:rsidRPr="00590AC6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590AC6" w:rsidTr="004251D2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590AC6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Lp.</w:t>
            </w:r>
          </w:p>
        </w:tc>
        <w:tc>
          <w:tcPr>
            <w:tcW w:w="7230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21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590AC6" w:rsidRDefault="002526B3" w:rsidP="004251D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Odniesienie do efektów </w:t>
            </w:r>
            <w:r w:rsidR="004251D2" w:rsidRPr="00590AC6">
              <w:rPr>
                <w:rFonts w:ascii="Times New Roman" w:hAnsi="Times New Roman"/>
              </w:rPr>
              <w:t>obszarowych</w:t>
            </w:r>
            <w:r w:rsidRPr="00590AC6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591E1A" w:rsidRPr="00590AC6" w:rsidTr="004251D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E1A" w:rsidRPr="00590AC6" w:rsidRDefault="00591E1A" w:rsidP="009A2FA3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01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E1A" w:rsidRPr="00590AC6" w:rsidRDefault="00591E1A" w:rsidP="00165CD6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Student identyfikuje i systematyzuje wiedzę umożliwiającą mu kompetentne zajmowanie się analizą dzieł filmowych w połączeniu z wiedzą zdobytą na studiach polonistycznych.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1E1A" w:rsidRPr="00590AC6" w:rsidRDefault="00591E1A" w:rsidP="004251D2">
            <w:pPr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T1P_W08, T1P_K01</w:t>
            </w:r>
          </w:p>
          <w:p w:rsidR="00591E1A" w:rsidRPr="00590AC6" w:rsidRDefault="00591E1A" w:rsidP="004251D2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T1P_K02, T1P_K07</w:t>
            </w:r>
          </w:p>
        </w:tc>
      </w:tr>
      <w:tr w:rsidR="00591E1A" w:rsidRPr="00590AC6" w:rsidTr="004251D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E1A" w:rsidRPr="00590AC6" w:rsidRDefault="00591E1A" w:rsidP="009A2FA3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02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E1A" w:rsidRPr="00590AC6" w:rsidRDefault="00591E1A" w:rsidP="00165CD6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Student wyszukuje i wykorzystuje informacje potrzebne mu do pogłębienia znajomości badanego utworu.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91E1A" w:rsidRPr="00590AC6" w:rsidRDefault="00591E1A" w:rsidP="004251D2">
            <w:pPr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T1P_W08, T1P_K01</w:t>
            </w:r>
          </w:p>
          <w:p w:rsidR="00591E1A" w:rsidRPr="00590AC6" w:rsidRDefault="00591E1A" w:rsidP="004251D2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T1P_K02, T1P_K07</w:t>
            </w:r>
          </w:p>
        </w:tc>
      </w:tr>
      <w:tr w:rsidR="00591E1A" w:rsidRPr="00590AC6" w:rsidTr="004251D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E1A" w:rsidRPr="00590AC6" w:rsidRDefault="00591E1A" w:rsidP="009A2FA3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03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E1A" w:rsidRPr="00590AC6" w:rsidRDefault="00591E1A" w:rsidP="00165CD6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Student dobiera właściwe metody badawcze do analizy i interpretacji wybranego dzieła filmowego. Student dobiera właściwe klucze kontekstowo-interpretacyjne do analizy utworów filmowych.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1E1A" w:rsidRPr="00590AC6" w:rsidRDefault="00591E1A" w:rsidP="004251D2">
            <w:pPr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T1P_W08, T1P_K01</w:t>
            </w:r>
          </w:p>
          <w:p w:rsidR="00591E1A" w:rsidRPr="00590AC6" w:rsidRDefault="00591E1A" w:rsidP="004251D2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T1P_K02, T1P_K07</w:t>
            </w:r>
          </w:p>
        </w:tc>
      </w:tr>
      <w:tr w:rsidR="00591E1A" w:rsidRPr="00590AC6" w:rsidTr="004251D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E1A" w:rsidRPr="00590AC6" w:rsidRDefault="00591E1A" w:rsidP="009A2FA3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04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E1A" w:rsidRPr="00590AC6" w:rsidRDefault="00591E1A" w:rsidP="00165CD6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Student wyjaśnia i uzasadnia formułowane przez siebie wnioski.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1E1A" w:rsidRPr="00590AC6" w:rsidRDefault="00591E1A" w:rsidP="00591E1A">
            <w:pPr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T1P_W08, T1P_K01</w:t>
            </w:r>
          </w:p>
          <w:p w:rsidR="00591E1A" w:rsidRPr="00590AC6" w:rsidRDefault="00591E1A" w:rsidP="00591E1A">
            <w:pPr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T1P_K02, T1P_K07</w:t>
            </w:r>
          </w:p>
        </w:tc>
      </w:tr>
      <w:tr w:rsidR="00591E1A" w:rsidRPr="00590AC6" w:rsidTr="004251D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E1A" w:rsidRPr="00590AC6" w:rsidRDefault="00591E1A" w:rsidP="009A2FA3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05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E1A" w:rsidRPr="00590AC6" w:rsidRDefault="00591E1A" w:rsidP="00165CD6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Potrafi krytycznie weryfikować i przeformułowywać swoje stanowiska i sądy.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1E1A" w:rsidRPr="00590AC6" w:rsidRDefault="00591E1A" w:rsidP="00591E1A">
            <w:pPr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T1P_W08, T1P_K01</w:t>
            </w:r>
          </w:p>
          <w:p w:rsidR="00591E1A" w:rsidRPr="00590AC6" w:rsidRDefault="00591E1A" w:rsidP="00591E1A">
            <w:pPr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T1P_K02, T1P_K07</w:t>
            </w:r>
          </w:p>
        </w:tc>
      </w:tr>
      <w:tr w:rsidR="00877931" w:rsidRPr="00590AC6" w:rsidTr="00877931">
        <w:trPr>
          <w:trHeight w:val="816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590AC6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lastRenderedPageBreak/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590AC6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Lp.</w:t>
            </w:r>
            <w:r w:rsidR="00877931" w:rsidRPr="00590AC6">
              <w:rPr>
                <w:rFonts w:ascii="Times New Roman" w:hAnsi="Times New Roman"/>
              </w:rPr>
              <w:t xml:space="preserve"> efektu kształcenia</w:t>
            </w:r>
            <w:r w:rsidR="00877931" w:rsidRPr="00590AC6">
              <w:rPr>
                <w:rFonts w:ascii="Times New Roman" w:hAnsi="Times New Roman"/>
              </w:rPr>
              <w:br/>
            </w:r>
          </w:p>
        </w:tc>
      </w:tr>
      <w:tr w:rsidR="00591E1A" w:rsidRPr="00590AC6" w:rsidTr="00265993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E1A" w:rsidRPr="00590AC6" w:rsidRDefault="00591E1A" w:rsidP="00165CD6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Ocena wystąpienia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1E1A" w:rsidRPr="00590AC6" w:rsidRDefault="00591E1A" w:rsidP="001F50D9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01, 02, 03, 04, 05</w:t>
            </w:r>
          </w:p>
        </w:tc>
      </w:tr>
      <w:tr w:rsidR="00591E1A" w:rsidRPr="00590AC6" w:rsidTr="00265993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E1A" w:rsidRPr="00590AC6" w:rsidRDefault="00591E1A" w:rsidP="00165CD6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Dyskusja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1E1A" w:rsidRPr="00590AC6" w:rsidRDefault="00591E1A" w:rsidP="00591E1A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01, 04</w:t>
            </w:r>
          </w:p>
        </w:tc>
      </w:tr>
      <w:tr w:rsidR="00591E1A" w:rsidRPr="00590AC6" w:rsidTr="00265993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E1A" w:rsidRPr="00590AC6" w:rsidRDefault="00591E1A" w:rsidP="00165CD6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Praca pisemna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1E1A" w:rsidRPr="00590AC6" w:rsidRDefault="00591E1A" w:rsidP="001F50D9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01, 02, 03, 04, 05</w:t>
            </w:r>
          </w:p>
        </w:tc>
      </w:tr>
      <w:tr w:rsidR="002526B3" w:rsidRPr="00590AC6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590AC6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590AC6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590AC6" w:rsidRDefault="00877931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590AC6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590AC6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  <w:p w:rsidR="00221DC0" w:rsidRPr="00590AC6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590AC6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590AC6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590AC6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590AC6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590AC6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w tym zajęcia powiązane z praktycznym przygotowaniem zawodowym</w:t>
            </w:r>
          </w:p>
        </w:tc>
      </w:tr>
      <w:tr w:rsidR="001F50D9" w:rsidRPr="00590AC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590AC6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590AC6" w:rsidRDefault="0097432B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15</w:t>
            </w:r>
          </w:p>
        </w:tc>
      </w:tr>
      <w:tr w:rsidR="001F50D9" w:rsidRPr="00590AC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590AC6" w:rsidRDefault="005827D1" w:rsidP="001F50D9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7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590AC6" w:rsidRDefault="0097432B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5</w:t>
            </w:r>
          </w:p>
        </w:tc>
      </w:tr>
      <w:tr w:rsidR="001F50D9" w:rsidRPr="00590AC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590AC6">
              <w:rPr>
                <w:rFonts w:ascii="Times New Roman" w:hAnsi="Times New Roman"/>
              </w:rPr>
              <w:t>Udział w ćwiczeniach audytoryjnych i laboratoryjnych</w:t>
            </w:r>
            <w:r w:rsidRPr="00590AC6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590AC6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590AC6" w:rsidRDefault="001F50D9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0D9" w:rsidRPr="00590AC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Samodzielne przygotowywanie się do ćwiczeń</w:t>
            </w:r>
            <w:r w:rsidRPr="00590AC6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590AC6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590AC6" w:rsidRDefault="001F50D9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0D9" w:rsidRPr="00590AC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Przygotowanie projektu / eseju / itp.</w:t>
            </w:r>
            <w:r w:rsidRPr="00590AC6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590AC6" w:rsidRDefault="001F50D9" w:rsidP="005827D1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1</w:t>
            </w:r>
            <w:r w:rsidR="005827D1" w:rsidRPr="00590AC6">
              <w:rPr>
                <w:rFonts w:ascii="Times New Roman" w:hAnsi="Times New Roman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590AC6" w:rsidRDefault="005827D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8</w:t>
            </w:r>
          </w:p>
        </w:tc>
      </w:tr>
      <w:tr w:rsidR="001F50D9" w:rsidRPr="00590AC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590AC6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590AC6" w:rsidRDefault="001F50D9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0D9" w:rsidRPr="00590AC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590AC6" w:rsidRDefault="001F50D9" w:rsidP="001F50D9">
            <w:pPr>
              <w:snapToGrid w:val="0"/>
              <w:jc w:val="center"/>
              <w:rPr>
                <w:rFonts w:ascii="Times New Roman" w:hAnsi="Times New Roman"/>
                <w:iCs/>
              </w:rPr>
            </w:pPr>
            <w:r w:rsidRPr="00590AC6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590AC6" w:rsidRDefault="001F50D9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0D9" w:rsidRPr="00590AC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590AC6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590AC6" w:rsidRDefault="001F50D9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0D9" w:rsidRPr="00590AC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F50D9" w:rsidRPr="00590AC6" w:rsidRDefault="001F50D9" w:rsidP="005827D1">
            <w:pPr>
              <w:snapToGrid w:val="0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5</w:t>
            </w:r>
            <w:r w:rsidR="005827D1" w:rsidRPr="00590AC6">
              <w:rPr>
                <w:rFonts w:ascii="Times New Roman" w:hAnsi="Times New Roman"/>
              </w:rPr>
              <w:t>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F50D9" w:rsidRPr="00590AC6" w:rsidRDefault="005827D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28</w:t>
            </w:r>
          </w:p>
        </w:tc>
      </w:tr>
      <w:tr w:rsidR="001F50D9" w:rsidRPr="00590AC6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1F50D9" w:rsidRPr="00590AC6" w:rsidRDefault="001F50D9" w:rsidP="001F50D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2 ECTS</w:t>
            </w:r>
          </w:p>
        </w:tc>
      </w:tr>
      <w:tr w:rsidR="001F50D9" w:rsidRPr="00590AC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590AC6">
              <w:rPr>
                <w:rFonts w:ascii="Times New Roman" w:hAnsi="Times New Roman"/>
              </w:rPr>
              <w:t>Liczba p. ECTS związana z zajęciami praktycznymi</w:t>
            </w:r>
            <w:r w:rsidRPr="00590AC6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1F50D9" w:rsidRPr="00590AC6" w:rsidRDefault="0097432B" w:rsidP="005827D1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1,</w:t>
            </w:r>
            <w:r w:rsidR="005827D1" w:rsidRPr="00590AC6">
              <w:rPr>
                <w:rFonts w:ascii="Times New Roman" w:hAnsi="Times New Roman"/>
                <w:b/>
              </w:rPr>
              <w:t>2</w:t>
            </w:r>
            <w:r w:rsidR="001F50D9" w:rsidRPr="00590AC6">
              <w:rPr>
                <w:rFonts w:ascii="Times New Roman" w:hAnsi="Times New Roman"/>
                <w:b/>
              </w:rPr>
              <w:t xml:space="preserve"> ECTS</w:t>
            </w:r>
          </w:p>
        </w:tc>
      </w:tr>
      <w:tr w:rsidR="001F50D9" w:rsidRPr="00590AC6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1F50D9" w:rsidRPr="00590AC6" w:rsidRDefault="001F50D9" w:rsidP="001F50D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31</w:t>
            </w:r>
          </w:p>
          <w:p w:rsidR="001F50D9" w:rsidRPr="00590AC6" w:rsidRDefault="001F50D9" w:rsidP="001F50D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1,2 ECTS</w:t>
            </w:r>
          </w:p>
        </w:tc>
      </w:tr>
    </w:tbl>
    <w:p w:rsidR="002526B3" w:rsidRPr="00590AC6" w:rsidRDefault="002526B3" w:rsidP="00E410DF">
      <w:pPr>
        <w:jc w:val="center"/>
        <w:rPr>
          <w:rFonts w:ascii="Times New Roman" w:hAnsi="Times New Roman"/>
        </w:rPr>
      </w:pPr>
    </w:p>
    <w:p w:rsidR="00E7624F" w:rsidRPr="00590AC6" w:rsidRDefault="00E7624F" w:rsidP="00E410DF">
      <w:pPr>
        <w:spacing w:line="240" w:lineRule="auto"/>
        <w:rPr>
          <w:rFonts w:ascii="Times New Roman" w:hAnsi="Times New Roman"/>
        </w:rPr>
      </w:pPr>
      <w:r w:rsidRPr="00590AC6">
        <w:rPr>
          <w:rFonts w:ascii="Times New Roman" w:hAnsi="Times New Roman"/>
        </w:rPr>
        <w:br w:type="page"/>
      </w:r>
    </w:p>
    <w:p w:rsidR="00174082" w:rsidRPr="00590AC6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Times New Roman" w:hAnsi="Times New Roman"/>
          <w:b/>
        </w:rPr>
      </w:pPr>
      <w:r w:rsidRPr="00590AC6">
        <w:rPr>
          <w:rFonts w:ascii="Times New Roman" w:hAnsi="Times New Roman"/>
          <w:b/>
        </w:rPr>
        <w:lastRenderedPageBreak/>
        <w:t>Informacje szczegółowe</w:t>
      </w:r>
    </w:p>
    <w:p w:rsidR="00174082" w:rsidRPr="00590AC6" w:rsidRDefault="00174082" w:rsidP="00E410DF">
      <w:pPr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141"/>
        <w:gridCol w:w="142"/>
        <w:gridCol w:w="470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1F50D9" w:rsidRPr="00590AC6" w:rsidTr="001F50D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F50D9" w:rsidRPr="00590AC6" w:rsidRDefault="001F50D9" w:rsidP="001F50D9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590AC6" w:rsidRDefault="001F50D9" w:rsidP="00D11BDE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Nazwa modułu (bloku przedmiotów): </w:t>
            </w:r>
            <w:r w:rsidRPr="00590AC6">
              <w:rPr>
                <w:rFonts w:ascii="Times New Roman" w:hAnsi="Times New Roman"/>
              </w:rPr>
              <w:br/>
            </w:r>
            <w:r w:rsidR="00D11BDE" w:rsidRPr="00590AC6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4434F" w:rsidRPr="00590AC6" w:rsidRDefault="001F50D9" w:rsidP="00D4434F">
            <w:pPr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</w:rPr>
              <w:t xml:space="preserve">Kod modułu: </w:t>
            </w:r>
            <w:r w:rsidR="00D4434F" w:rsidRPr="00590AC6">
              <w:rPr>
                <w:rFonts w:ascii="Times New Roman" w:hAnsi="Times New Roman"/>
                <w:b/>
              </w:rPr>
              <w:t xml:space="preserve">A.6 </w:t>
            </w:r>
            <w:r w:rsidR="00D4434F" w:rsidRPr="00590AC6">
              <w:rPr>
                <w:rFonts w:ascii="Times New Roman" w:hAnsi="Times New Roman"/>
              </w:rPr>
              <w:t>(budownictwo)</w:t>
            </w:r>
          </w:p>
          <w:p w:rsidR="001F50D9" w:rsidRPr="00590AC6" w:rsidRDefault="00D4434F" w:rsidP="00D4434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1F50D9" w:rsidRPr="00590AC6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590AC6" w:rsidRDefault="001F50D9" w:rsidP="001F50D9">
            <w:pPr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</w:rPr>
              <w:t xml:space="preserve">Nazwa przedmiotu:  </w:t>
            </w:r>
          </w:p>
          <w:p w:rsidR="001F50D9" w:rsidRPr="00590AC6" w:rsidRDefault="00591E1A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  <w:bCs/>
              </w:rPr>
              <w:t>WIEDZA O FILMIE. WPROWADZENIE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F50D9" w:rsidRPr="00590AC6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Kod przedmiotu: </w:t>
            </w:r>
          </w:p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F50D9" w:rsidRPr="00590AC6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F50D9" w:rsidRPr="00590AC6" w:rsidRDefault="001F50D9" w:rsidP="00D11BDE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Nazwa jednostki prowadzącej przedmiot / moduł:</w:t>
            </w:r>
            <w:r w:rsidRPr="00590AC6">
              <w:rPr>
                <w:rFonts w:ascii="Times New Roman" w:hAnsi="Times New Roman"/>
                <w:b/>
              </w:rPr>
              <w:t xml:space="preserve"> </w:t>
            </w:r>
            <w:r w:rsidRPr="00590AC6">
              <w:rPr>
                <w:rFonts w:ascii="Times New Roman" w:hAnsi="Times New Roman"/>
                <w:b/>
              </w:rPr>
              <w:br/>
            </w:r>
            <w:r w:rsidRPr="00590AC6">
              <w:rPr>
                <w:rFonts w:ascii="Times New Roman" w:hAnsi="Times New Roman"/>
                <w:b/>
                <w:caps/>
              </w:rPr>
              <w:t xml:space="preserve">Instytut </w:t>
            </w:r>
            <w:r w:rsidR="00D4434F" w:rsidRPr="00590AC6">
              <w:rPr>
                <w:rFonts w:ascii="Times New Roman" w:hAnsi="Times New Roman"/>
                <w:b/>
                <w:caps/>
              </w:rPr>
              <w:t>PED</w:t>
            </w:r>
            <w:r w:rsidR="00D11BDE" w:rsidRPr="00590AC6">
              <w:rPr>
                <w:rFonts w:ascii="Times New Roman" w:hAnsi="Times New Roman"/>
                <w:b/>
                <w:caps/>
              </w:rPr>
              <w:t>GOGICZNO - JĘZYKOWY</w:t>
            </w:r>
          </w:p>
        </w:tc>
      </w:tr>
      <w:tr w:rsidR="001F50D9" w:rsidRPr="00590AC6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590AC6" w:rsidRDefault="00D4434F" w:rsidP="00D4434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Nazwa kierunków:</w:t>
            </w:r>
            <w:r w:rsidR="001F50D9" w:rsidRPr="00590AC6">
              <w:rPr>
                <w:rFonts w:ascii="Times New Roman" w:hAnsi="Times New Roman"/>
              </w:rPr>
              <w:br/>
            </w:r>
            <w:r w:rsidRPr="00590AC6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Poziom kształcenia: </w:t>
            </w:r>
            <w:r w:rsidRPr="00590AC6">
              <w:rPr>
                <w:rFonts w:ascii="Times New Roman" w:hAnsi="Times New Roman"/>
              </w:rPr>
              <w:br/>
            </w:r>
            <w:r w:rsidR="00D4434F" w:rsidRPr="00590AC6">
              <w:rPr>
                <w:rFonts w:ascii="Times New Roman" w:hAnsi="Times New Roman"/>
                <w:b/>
              </w:rPr>
              <w:t>PIERWSZY</w:t>
            </w:r>
          </w:p>
        </w:tc>
      </w:tr>
      <w:tr w:rsidR="001F50D9" w:rsidRPr="00590AC6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590AC6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Forma studiów:</w:t>
            </w:r>
          </w:p>
          <w:p w:rsidR="001F50D9" w:rsidRPr="00590AC6" w:rsidRDefault="00D4434F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590AC6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Profil kształcenia:</w:t>
            </w:r>
          </w:p>
          <w:p w:rsidR="001F50D9" w:rsidRPr="00590AC6" w:rsidRDefault="00D4434F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F50D9" w:rsidRPr="00590AC6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Specjalność:</w:t>
            </w:r>
          </w:p>
          <w:p w:rsidR="001F50D9" w:rsidRPr="00590AC6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F50D9" w:rsidRPr="00590AC6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590AC6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Rok / semestr: </w:t>
            </w:r>
          </w:p>
          <w:p w:rsidR="00D4434F" w:rsidRPr="00590AC6" w:rsidRDefault="00D4434F" w:rsidP="00D4434F">
            <w:pPr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1/1 lub</w:t>
            </w:r>
          </w:p>
          <w:p w:rsidR="00D4434F" w:rsidRPr="00590AC6" w:rsidRDefault="00D4434F" w:rsidP="00D4434F">
            <w:pPr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3/6 lub</w:t>
            </w:r>
          </w:p>
          <w:p w:rsidR="001F50D9" w:rsidRPr="00590AC6" w:rsidRDefault="00D4434F" w:rsidP="00D4434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590AC6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Status przedmiotu /modułu:</w:t>
            </w:r>
          </w:p>
          <w:p w:rsidR="001F50D9" w:rsidRPr="00590AC6" w:rsidRDefault="00D4434F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F50D9" w:rsidRPr="00590AC6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Język przedmiotu / modułu:</w:t>
            </w:r>
          </w:p>
          <w:p w:rsidR="001F50D9" w:rsidRPr="00590AC6" w:rsidRDefault="00D4434F" w:rsidP="001F50D9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  <w:b/>
              </w:rPr>
              <w:t>POLSKI</w:t>
            </w:r>
          </w:p>
        </w:tc>
      </w:tr>
      <w:tr w:rsidR="001F50D9" w:rsidRPr="00590AC6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inne </w:t>
            </w:r>
            <w:r w:rsidRPr="00590AC6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1F50D9" w:rsidRPr="00590AC6" w:rsidTr="001F50D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F50D9" w:rsidRPr="00590AC6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50D9" w:rsidRPr="00590AC6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74082" w:rsidRPr="00590AC6" w:rsidTr="001F50D9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590AC6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590AC6" w:rsidRDefault="00591E1A" w:rsidP="009A2FA3">
            <w:pPr>
              <w:spacing w:line="240" w:lineRule="auto"/>
              <w:ind w:left="27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  <w:b/>
              </w:rPr>
              <w:t xml:space="preserve">dr hab. Jerzy </w:t>
            </w:r>
            <w:proofErr w:type="spellStart"/>
            <w:r w:rsidRPr="00590AC6">
              <w:rPr>
                <w:rFonts w:ascii="Times New Roman" w:hAnsi="Times New Roman"/>
                <w:b/>
              </w:rPr>
              <w:t>Szyłak</w:t>
            </w:r>
            <w:proofErr w:type="spellEnd"/>
          </w:p>
        </w:tc>
      </w:tr>
      <w:tr w:rsidR="00174082" w:rsidRPr="00590AC6" w:rsidTr="001F50D9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590AC6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590AC6" w:rsidRDefault="00591E1A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  <w:b/>
              </w:rPr>
              <w:t xml:space="preserve">dr hab. Jerzy </w:t>
            </w:r>
            <w:proofErr w:type="spellStart"/>
            <w:r w:rsidRPr="00590AC6">
              <w:rPr>
                <w:rFonts w:ascii="Times New Roman" w:hAnsi="Times New Roman"/>
                <w:b/>
              </w:rPr>
              <w:t>Szyłak</w:t>
            </w:r>
            <w:proofErr w:type="spellEnd"/>
          </w:p>
        </w:tc>
      </w:tr>
      <w:tr w:rsidR="00174082" w:rsidRPr="00590AC6" w:rsidTr="001F50D9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590AC6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174082" w:rsidRPr="00590AC6" w:rsidTr="001F50D9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590AC6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90AC6">
              <w:rPr>
                <w:rFonts w:ascii="Times New Roman" w:hAnsi="Times New Roman"/>
                <w:b/>
              </w:rPr>
              <w:t>Wykład</w:t>
            </w:r>
          </w:p>
        </w:tc>
      </w:tr>
      <w:tr w:rsidR="00174082" w:rsidRPr="00590AC6" w:rsidTr="001F50D9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Kino w kulturze ikonicznej przełomu XIX i XX wieku.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Fotograficzny i filmowy obraz świata.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Sztuka i produkcja filmowa.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Dystrybucja filmów.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Język filmu (plan, ujecie, montaż, stałe figury montażowe, rola konwencji).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Forma filmowa.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Zasady konstrukcji opowiadania filmowego.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Reżyser filmu jako autor.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Aktor w filmie (pojęcie postaci ekranowej).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Kino dokumentalne.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Film awangardowy.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Film i telewizja.</w:t>
            </w:r>
          </w:p>
          <w:p w:rsidR="005E581A" w:rsidRPr="00590AC6" w:rsidRDefault="005E581A" w:rsidP="005E581A">
            <w:pPr>
              <w:ind w:left="180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Telewizja jakościowa.</w:t>
            </w:r>
          </w:p>
          <w:p w:rsidR="00174082" w:rsidRPr="00590AC6" w:rsidRDefault="005E581A" w:rsidP="005E581A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   Analiza prac studenckich. Podsumowanie zajęć.</w:t>
            </w:r>
          </w:p>
        </w:tc>
      </w:tr>
      <w:tr w:rsidR="00174082" w:rsidRPr="00590AC6" w:rsidTr="001F50D9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590AC6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174082" w:rsidRPr="00590AC6" w:rsidTr="00590AC6">
        <w:tc>
          <w:tcPr>
            <w:tcW w:w="2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590AC6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632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M. Hendrykowska, Film w kulturze ikonicznej przełomu stuleci, w: tejże: Śladami tamtych cieni. Film w kulturze polskiej przełomu stuleci 1895-1914, Poznań 1993, s. 52-69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S. </w:t>
            </w:r>
            <w:proofErr w:type="spellStart"/>
            <w:r w:rsidRPr="00590AC6">
              <w:rPr>
                <w:rFonts w:ascii="Times New Roman" w:hAnsi="Times New Roman"/>
              </w:rPr>
              <w:t>Kracauer</w:t>
            </w:r>
            <w:proofErr w:type="spellEnd"/>
            <w:r w:rsidRPr="00590AC6">
              <w:rPr>
                <w:rFonts w:ascii="Times New Roman" w:hAnsi="Times New Roman"/>
              </w:rPr>
              <w:t>, Teoria filmu. Wyzwolenie materialnej rzeczywistości, przeł. W. Wertenstein, Gdańsk 2008 (część I: Charakterystyka ogólna, s. 52-103)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  <w:lang w:val="en-US"/>
              </w:rPr>
              <w:lastRenderedPageBreak/>
              <w:t xml:space="preserve">D. </w:t>
            </w:r>
            <w:proofErr w:type="spellStart"/>
            <w:r w:rsidRPr="00590AC6">
              <w:rPr>
                <w:rFonts w:ascii="Times New Roman" w:hAnsi="Times New Roman"/>
                <w:lang w:val="en-US"/>
              </w:rPr>
              <w:t>Bordwell</w:t>
            </w:r>
            <w:proofErr w:type="spellEnd"/>
            <w:r w:rsidRPr="00590AC6">
              <w:rPr>
                <w:rFonts w:ascii="Times New Roman" w:hAnsi="Times New Roman"/>
                <w:lang w:val="en-US"/>
              </w:rPr>
              <w:t xml:space="preserve">, K. Thompson, Film Art. </w:t>
            </w:r>
            <w:r w:rsidRPr="00590AC6">
              <w:rPr>
                <w:rFonts w:ascii="Times New Roman" w:hAnsi="Times New Roman"/>
              </w:rPr>
              <w:t>Sztuka filmowa. Wprowadzenie, przeł. B. Rosińska, Warszawa 2010, s. 1-40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  <w:lang w:val="en-US"/>
              </w:rPr>
              <w:t xml:space="preserve">D. </w:t>
            </w:r>
            <w:proofErr w:type="spellStart"/>
            <w:r w:rsidRPr="00590AC6">
              <w:rPr>
                <w:rFonts w:ascii="Times New Roman" w:hAnsi="Times New Roman"/>
                <w:lang w:val="en-US"/>
              </w:rPr>
              <w:t>Bordwell</w:t>
            </w:r>
            <w:proofErr w:type="spellEnd"/>
            <w:r w:rsidRPr="00590AC6">
              <w:rPr>
                <w:rFonts w:ascii="Times New Roman" w:hAnsi="Times New Roman"/>
                <w:lang w:val="en-US"/>
              </w:rPr>
              <w:t xml:space="preserve">, K. Thompson, Film Art. </w:t>
            </w:r>
            <w:r w:rsidRPr="00590AC6">
              <w:rPr>
                <w:rFonts w:ascii="Times New Roman" w:hAnsi="Times New Roman"/>
              </w:rPr>
              <w:t>Sztuka filmowa. Wprowadzenie, przeł. B. Rosińska, Warszawa 2010, s. 41-58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A. Werner, To jest kino, Warszawa 1999, rozdział 5: Trochę filmowej gramatyki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  <w:lang w:val="en-US"/>
              </w:rPr>
              <w:t xml:space="preserve">D. </w:t>
            </w:r>
            <w:proofErr w:type="spellStart"/>
            <w:r w:rsidRPr="00590AC6">
              <w:rPr>
                <w:rFonts w:ascii="Times New Roman" w:hAnsi="Times New Roman"/>
                <w:lang w:val="en-US"/>
              </w:rPr>
              <w:t>Bordwell</w:t>
            </w:r>
            <w:proofErr w:type="spellEnd"/>
            <w:r w:rsidRPr="00590AC6">
              <w:rPr>
                <w:rFonts w:ascii="Times New Roman" w:hAnsi="Times New Roman"/>
                <w:lang w:val="en-US"/>
              </w:rPr>
              <w:t xml:space="preserve">, K. Thompson, Film Art. </w:t>
            </w:r>
            <w:r w:rsidRPr="00590AC6">
              <w:rPr>
                <w:rFonts w:ascii="Times New Roman" w:hAnsi="Times New Roman"/>
              </w:rPr>
              <w:t>Sztuka filmowa. Wprowadzenie, przeł. B. Rosińska, Warszawa 2010, s. 59-83</w:t>
            </w:r>
          </w:p>
          <w:p w:rsid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  <w:lang w:val="en-US"/>
              </w:rPr>
              <w:t xml:space="preserve">D. </w:t>
            </w:r>
            <w:proofErr w:type="spellStart"/>
            <w:r w:rsidRPr="00590AC6">
              <w:rPr>
                <w:rFonts w:ascii="Times New Roman" w:hAnsi="Times New Roman"/>
                <w:lang w:val="en-US"/>
              </w:rPr>
              <w:t>Bordwell</w:t>
            </w:r>
            <w:proofErr w:type="spellEnd"/>
            <w:r w:rsidRPr="00590AC6">
              <w:rPr>
                <w:rFonts w:ascii="Times New Roman" w:hAnsi="Times New Roman"/>
                <w:lang w:val="en-US"/>
              </w:rPr>
              <w:t xml:space="preserve">, K. Thompson, Film Art. </w:t>
            </w:r>
            <w:r w:rsidRPr="00590AC6">
              <w:rPr>
                <w:rFonts w:ascii="Times New Roman" w:hAnsi="Times New Roman"/>
              </w:rPr>
              <w:t>Sztuka filmowa. Wprowadzenie, przeł. B. Rosińska, Warszawa 2010, s. 84-11 + 125-126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T. Lubelski, Autor filmowy po stu latach kina, w: Od fotografii do rzeczywistości wirtualnej, pod red. M. Hopfinger, Warszawa 1997, s. 59-74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P. Skrzypczak, Aktor i jego postać ekranowa. Aktorstwo ery kina niemego w teorii i refleksji krytycznej, Toruń 2009, rozdział 1: W sferze głównych kategorii teoretycznych. „Postać ekranowa” aktora filmowego, s. 15-68</w:t>
            </w:r>
          </w:p>
          <w:p w:rsid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M. </w:t>
            </w:r>
            <w:proofErr w:type="spellStart"/>
            <w:r w:rsidRPr="00590AC6">
              <w:rPr>
                <w:rFonts w:ascii="Times New Roman" w:hAnsi="Times New Roman"/>
              </w:rPr>
              <w:t>Przylipiak</w:t>
            </w:r>
            <w:proofErr w:type="spellEnd"/>
            <w:r w:rsidRPr="00590AC6">
              <w:rPr>
                <w:rFonts w:ascii="Times New Roman" w:hAnsi="Times New Roman"/>
              </w:rPr>
              <w:t>, Dialektyka powierzchni i głębi w filmie dokumentalnym, „Kwartalnik Filmowy” 2006 nr 54-55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M. Giżycki, Problem awangardy filmowej w Polsce i na świecie, w: tegoż: Awangarda wobec kina. Film w kręgu polskiej awangardy artystycznej dwudziestolecia międzywojennego, Warszawa 1996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D. </w:t>
            </w:r>
            <w:proofErr w:type="spellStart"/>
            <w:r w:rsidRPr="00590AC6">
              <w:rPr>
                <w:rFonts w:ascii="Times New Roman" w:hAnsi="Times New Roman"/>
              </w:rPr>
              <w:t>Bordwell</w:t>
            </w:r>
            <w:proofErr w:type="spellEnd"/>
            <w:r w:rsidRPr="00590AC6">
              <w:rPr>
                <w:rFonts w:ascii="Times New Roman" w:hAnsi="Times New Roman"/>
              </w:rPr>
              <w:t>, K. Thompson, Film Art. Sztuka filmowa. Wprowadzenie, przeł. B. Rosińska, Warszawa 2010, s. 360-382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F. </w:t>
            </w:r>
            <w:proofErr w:type="spellStart"/>
            <w:r w:rsidRPr="00590AC6">
              <w:rPr>
                <w:rFonts w:ascii="Times New Roman" w:hAnsi="Times New Roman"/>
              </w:rPr>
              <w:t>Casetti</w:t>
            </w:r>
            <w:proofErr w:type="spellEnd"/>
            <w:r w:rsidRPr="00590AC6">
              <w:rPr>
                <w:rFonts w:ascii="Times New Roman" w:hAnsi="Times New Roman"/>
              </w:rPr>
              <w:t xml:space="preserve">, R. </w:t>
            </w:r>
            <w:proofErr w:type="spellStart"/>
            <w:r w:rsidRPr="00590AC6">
              <w:rPr>
                <w:rFonts w:ascii="Times New Roman" w:hAnsi="Times New Roman"/>
              </w:rPr>
              <w:t>Odin</w:t>
            </w:r>
            <w:proofErr w:type="spellEnd"/>
            <w:r w:rsidRPr="00590AC6">
              <w:rPr>
                <w:rFonts w:ascii="Times New Roman" w:hAnsi="Times New Roman"/>
              </w:rPr>
              <w:t xml:space="preserve">, Od </w:t>
            </w:r>
            <w:proofErr w:type="spellStart"/>
            <w:r w:rsidRPr="00590AC6">
              <w:rPr>
                <w:rFonts w:ascii="Times New Roman" w:hAnsi="Times New Roman"/>
              </w:rPr>
              <w:t>paleo</w:t>
            </w:r>
            <w:proofErr w:type="spellEnd"/>
            <w:r w:rsidRPr="00590AC6">
              <w:rPr>
                <w:rFonts w:ascii="Times New Roman" w:hAnsi="Times New Roman"/>
              </w:rPr>
              <w:t xml:space="preserve">- do </w:t>
            </w:r>
            <w:proofErr w:type="spellStart"/>
            <w:r w:rsidRPr="00590AC6">
              <w:rPr>
                <w:rFonts w:ascii="Times New Roman" w:hAnsi="Times New Roman"/>
              </w:rPr>
              <w:t>neo-telewizji</w:t>
            </w:r>
            <w:proofErr w:type="spellEnd"/>
            <w:r w:rsidRPr="00590AC6">
              <w:rPr>
                <w:rFonts w:ascii="Times New Roman" w:hAnsi="Times New Roman"/>
              </w:rPr>
              <w:t xml:space="preserve">. W perspektywie </w:t>
            </w:r>
            <w:proofErr w:type="spellStart"/>
            <w:r w:rsidRPr="00590AC6">
              <w:rPr>
                <w:rFonts w:ascii="Times New Roman" w:hAnsi="Times New Roman"/>
              </w:rPr>
              <w:t>semiopragmatyki</w:t>
            </w:r>
            <w:proofErr w:type="spellEnd"/>
            <w:r w:rsidRPr="00590AC6">
              <w:rPr>
                <w:rFonts w:ascii="Times New Roman" w:hAnsi="Times New Roman"/>
              </w:rPr>
              <w:t>, w: Po kinie?... Audiowizualność w epoce przekaźników telewizyjnych, pod red. A. Gwoździa, Kraków 1994</w:t>
            </w:r>
          </w:p>
          <w:p w:rsidR="00174082" w:rsidRPr="00590AC6" w:rsidRDefault="005E581A" w:rsidP="00590AC6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J. </w:t>
            </w:r>
            <w:proofErr w:type="spellStart"/>
            <w:r w:rsidRPr="00590AC6">
              <w:rPr>
                <w:rFonts w:ascii="Times New Roman" w:hAnsi="Times New Roman"/>
              </w:rPr>
              <w:t>Feuer</w:t>
            </w:r>
            <w:proofErr w:type="spellEnd"/>
            <w:r w:rsidRPr="00590AC6">
              <w:rPr>
                <w:rFonts w:ascii="Times New Roman" w:hAnsi="Times New Roman"/>
              </w:rPr>
              <w:t>, HBO i pojęcie telewizji jakościowej, w: Zmierzch telewizji? Przemiany medium. Antologia, Warszawa 2011.</w:t>
            </w:r>
          </w:p>
        </w:tc>
      </w:tr>
      <w:tr w:rsidR="00174082" w:rsidRPr="00590AC6" w:rsidTr="00590AC6">
        <w:tc>
          <w:tcPr>
            <w:tcW w:w="2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590AC6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lastRenderedPageBreak/>
              <w:t>Literatura uzupełniająca</w:t>
            </w:r>
          </w:p>
        </w:tc>
        <w:tc>
          <w:tcPr>
            <w:tcW w:w="7632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Bolesław Michałek, </w:t>
            </w:r>
            <w:r w:rsidRPr="00590AC6">
              <w:rPr>
                <w:rFonts w:ascii="Times New Roman" w:hAnsi="Times New Roman"/>
                <w:i/>
                <w:iCs/>
              </w:rPr>
              <w:t>Film – sztuka w ewolucji</w:t>
            </w:r>
            <w:r w:rsidRPr="00590AC6">
              <w:rPr>
                <w:rFonts w:ascii="Times New Roman" w:hAnsi="Times New Roman"/>
              </w:rPr>
              <w:t>, Warszawa 1975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Mirosław </w:t>
            </w:r>
            <w:proofErr w:type="spellStart"/>
            <w:r w:rsidRPr="00590AC6">
              <w:rPr>
                <w:rFonts w:ascii="Times New Roman" w:hAnsi="Times New Roman"/>
              </w:rPr>
              <w:t>Przylipiak</w:t>
            </w:r>
            <w:proofErr w:type="spellEnd"/>
            <w:r w:rsidRPr="00590AC6">
              <w:rPr>
                <w:rFonts w:ascii="Times New Roman" w:hAnsi="Times New Roman"/>
              </w:rPr>
              <w:t xml:space="preserve">, </w:t>
            </w:r>
            <w:r w:rsidRPr="00590AC6">
              <w:rPr>
                <w:rFonts w:ascii="Times New Roman" w:hAnsi="Times New Roman"/>
                <w:i/>
                <w:iCs/>
              </w:rPr>
              <w:t>Kino stylu zerowego. Z zagadnień estetyki filmu fabularnego</w:t>
            </w:r>
            <w:r w:rsidRPr="00590AC6">
              <w:rPr>
                <w:rFonts w:ascii="Times New Roman" w:hAnsi="Times New Roman"/>
              </w:rPr>
              <w:t>, Gdańsk 1994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  <w:i/>
                <w:iCs/>
              </w:rPr>
              <w:t>Nowe media w komunikacji społecznej XX wieku. Antologia,</w:t>
            </w:r>
            <w:r w:rsidRPr="00590AC6">
              <w:rPr>
                <w:rFonts w:ascii="Times New Roman" w:hAnsi="Times New Roman"/>
              </w:rPr>
              <w:t xml:space="preserve"> pod red. M. Hopfinger, Warszawa 2005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Marek </w:t>
            </w:r>
            <w:proofErr w:type="spellStart"/>
            <w:r w:rsidRPr="00590AC6">
              <w:rPr>
                <w:rFonts w:ascii="Times New Roman" w:hAnsi="Times New Roman"/>
              </w:rPr>
              <w:t>Haltof</w:t>
            </w:r>
            <w:proofErr w:type="spellEnd"/>
            <w:r w:rsidRPr="00590AC6">
              <w:rPr>
                <w:rFonts w:ascii="Times New Roman" w:hAnsi="Times New Roman"/>
              </w:rPr>
              <w:t xml:space="preserve">, </w:t>
            </w:r>
            <w:r w:rsidRPr="00590AC6">
              <w:rPr>
                <w:rFonts w:ascii="Times New Roman" w:hAnsi="Times New Roman"/>
                <w:i/>
                <w:iCs/>
              </w:rPr>
              <w:t>Kino polskie</w:t>
            </w:r>
            <w:r w:rsidRPr="00590AC6">
              <w:rPr>
                <w:rFonts w:ascii="Times New Roman" w:hAnsi="Times New Roman"/>
              </w:rPr>
              <w:t xml:space="preserve">, przeł. M. </w:t>
            </w:r>
            <w:proofErr w:type="spellStart"/>
            <w:r w:rsidRPr="00590AC6">
              <w:rPr>
                <w:rFonts w:ascii="Times New Roman" w:hAnsi="Times New Roman"/>
              </w:rPr>
              <w:t>Przylipiak</w:t>
            </w:r>
            <w:proofErr w:type="spellEnd"/>
            <w:r w:rsidRPr="00590AC6">
              <w:rPr>
                <w:rFonts w:ascii="Times New Roman" w:hAnsi="Times New Roman"/>
              </w:rPr>
              <w:t>, Gdańsk 2002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Jerzy </w:t>
            </w:r>
            <w:proofErr w:type="spellStart"/>
            <w:r w:rsidRPr="00590AC6">
              <w:rPr>
                <w:rFonts w:ascii="Times New Roman" w:hAnsi="Times New Roman"/>
              </w:rPr>
              <w:t>Płażewski</w:t>
            </w:r>
            <w:proofErr w:type="spellEnd"/>
            <w:r w:rsidRPr="00590AC6">
              <w:rPr>
                <w:rFonts w:ascii="Times New Roman" w:hAnsi="Times New Roman"/>
              </w:rPr>
              <w:t xml:space="preserve">, </w:t>
            </w:r>
            <w:r w:rsidRPr="00590AC6">
              <w:rPr>
                <w:rFonts w:ascii="Times New Roman" w:hAnsi="Times New Roman"/>
                <w:i/>
                <w:iCs/>
              </w:rPr>
              <w:t>Język filmu</w:t>
            </w:r>
            <w:r w:rsidRPr="00590AC6">
              <w:rPr>
                <w:rFonts w:ascii="Times New Roman" w:hAnsi="Times New Roman"/>
              </w:rPr>
              <w:t>, Warszawa 1982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Kino gatunków wczoraj i dziś, red. K. Loska, </w:t>
            </w:r>
            <w:proofErr w:type="spellStart"/>
            <w:r w:rsidRPr="00590AC6">
              <w:rPr>
                <w:rFonts w:ascii="Times New Roman" w:hAnsi="Times New Roman"/>
              </w:rPr>
              <w:t>Rabid</w:t>
            </w:r>
            <w:proofErr w:type="spellEnd"/>
            <w:r w:rsidRPr="00590AC6">
              <w:rPr>
                <w:rFonts w:ascii="Times New Roman" w:hAnsi="Times New Roman"/>
              </w:rPr>
              <w:t xml:space="preserve"> 1998.</w:t>
            </w:r>
            <w:r w:rsidRPr="00590AC6">
              <w:rPr>
                <w:rFonts w:ascii="Times New Roman" w:hAnsi="Times New Roman"/>
              </w:rPr>
              <w:br/>
              <w:t xml:space="preserve"> </w:t>
            </w:r>
            <w:proofErr w:type="spellStart"/>
            <w:r w:rsidRPr="00590AC6">
              <w:rPr>
                <w:rFonts w:ascii="Times New Roman" w:hAnsi="Times New Roman"/>
              </w:rPr>
              <w:t>Noël</w:t>
            </w:r>
            <w:proofErr w:type="spellEnd"/>
            <w:r w:rsidRPr="00590AC6">
              <w:rPr>
                <w:rFonts w:ascii="Times New Roman" w:hAnsi="Times New Roman"/>
              </w:rPr>
              <w:t xml:space="preserve"> Carroll, Filozofia horroru, Gdańsk 2004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Maria Kornatowska, Eros film, Łódź 1986 red. I. Kurz, Warszawa 2008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  <w:color w:val="FF0000"/>
              </w:rPr>
            </w:pPr>
            <w:r w:rsidRPr="00590AC6">
              <w:rPr>
                <w:rFonts w:ascii="Times New Roman" w:hAnsi="Times New Roman"/>
              </w:rPr>
              <w:t>R. Marszałek</w:t>
            </w:r>
            <w:r w:rsidRPr="00590AC6">
              <w:rPr>
                <w:rFonts w:ascii="Times New Roman" w:hAnsi="Times New Roman"/>
                <w:i/>
                <w:iCs/>
              </w:rPr>
              <w:t xml:space="preserve">, Filmowa pop-historia, </w:t>
            </w:r>
            <w:r w:rsidRPr="00590AC6">
              <w:rPr>
                <w:rFonts w:ascii="Times New Roman" w:hAnsi="Times New Roman"/>
              </w:rPr>
              <w:t>Kraków 1984.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  <w:i/>
                <w:iCs/>
                <w:color w:val="FF0000"/>
              </w:rPr>
            </w:pPr>
            <w:r w:rsidRPr="00590AC6">
              <w:rPr>
                <w:rFonts w:ascii="Times New Roman" w:hAnsi="Times New Roman"/>
                <w:i/>
                <w:iCs/>
              </w:rPr>
              <w:t>Między powtórzeniem a innowacją: Seryjność w kulturze</w:t>
            </w:r>
            <w:r w:rsidRPr="00590AC6">
              <w:rPr>
                <w:rFonts w:ascii="Times New Roman" w:hAnsi="Times New Roman"/>
              </w:rPr>
              <w:t>, pod red. A. Kisielewskiej, Kraków 2004.</w:t>
            </w:r>
          </w:p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Roland Barthes, </w:t>
            </w:r>
            <w:r w:rsidRPr="00590AC6">
              <w:rPr>
                <w:rFonts w:ascii="Times New Roman" w:hAnsi="Times New Roman"/>
                <w:i/>
                <w:iCs/>
              </w:rPr>
              <w:t>Światło obrazu. Uwagi o fotografii</w:t>
            </w:r>
            <w:r w:rsidRPr="00590AC6">
              <w:rPr>
                <w:rFonts w:ascii="Times New Roman" w:hAnsi="Times New Roman"/>
              </w:rPr>
              <w:t>, przeł. J. Trznadel, Warszawa 1995</w:t>
            </w:r>
          </w:p>
          <w:p w:rsidR="00174082" w:rsidRPr="00590AC6" w:rsidRDefault="005E581A" w:rsidP="005E581A">
            <w:pPr>
              <w:suppressAutoHyphens/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 xml:space="preserve">A. Helman, A. </w:t>
            </w:r>
            <w:proofErr w:type="spellStart"/>
            <w:r w:rsidRPr="00590AC6">
              <w:rPr>
                <w:rFonts w:ascii="Times New Roman" w:hAnsi="Times New Roman"/>
              </w:rPr>
              <w:t>Pitrus</w:t>
            </w:r>
            <w:proofErr w:type="spellEnd"/>
            <w:r w:rsidRPr="00590AC6">
              <w:rPr>
                <w:rFonts w:ascii="Times New Roman" w:hAnsi="Times New Roman"/>
              </w:rPr>
              <w:t xml:space="preserve">, </w:t>
            </w:r>
            <w:r w:rsidRPr="00590AC6">
              <w:rPr>
                <w:rFonts w:ascii="Times New Roman" w:hAnsi="Times New Roman"/>
                <w:i/>
                <w:iCs/>
              </w:rPr>
              <w:t>Podstawy wiedzy o filmie</w:t>
            </w:r>
            <w:r w:rsidRPr="00590AC6">
              <w:rPr>
                <w:rFonts w:ascii="Times New Roman" w:hAnsi="Times New Roman"/>
              </w:rPr>
              <w:t>, Gdańsk 2008.</w:t>
            </w:r>
          </w:p>
        </w:tc>
      </w:tr>
      <w:tr w:rsidR="005E581A" w:rsidRPr="00590AC6" w:rsidTr="00590AC6">
        <w:tc>
          <w:tcPr>
            <w:tcW w:w="2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81A" w:rsidRPr="00590AC6" w:rsidRDefault="005E581A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632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581A" w:rsidRPr="00590AC6" w:rsidRDefault="005E581A" w:rsidP="00165CD6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Wykład konwersatoryjny. Dyskusja.</w:t>
            </w:r>
          </w:p>
          <w:p w:rsidR="005E581A" w:rsidRPr="00590AC6" w:rsidRDefault="005E581A" w:rsidP="00165CD6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Prezentacja multimedialna. Analiza tekstów i przekazów audiowizualnych.</w:t>
            </w:r>
          </w:p>
        </w:tc>
      </w:tr>
      <w:tr w:rsidR="005E581A" w:rsidRPr="00590AC6" w:rsidTr="00590AC6">
        <w:tc>
          <w:tcPr>
            <w:tcW w:w="23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81A" w:rsidRPr="00590AC6" w:rsidRDefault="005E581A" w:rsidP="00E410DF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Forma i warunki zaliczenia</w:t>
            </w:r>
          </w:p>
          <w:p w:rsidR="005E581A" w:rsidRPr="00590AC6" w:rsidRDefault="005E581A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632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581A" w:rsidRPr="00590AC6" w:rsidRDefault="005E581A" w:rsidP="005E581A">
            <w:pPr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Podstawą zaliczenia jest obecność na zajęciach i aktywność (30%). Przewidziane są sprawdziany znajomości zadanych tekstów (35%).</w:t>
            </w:r>
          </w:p>
          <w:p w:rsidR="005E581A" w:rsidRPr="00590AC6" w:rsidRDefault="005E581A" w:rsidP="005E581A">
            <w:pPr>
              <w:spacing w:line="240" w:lineRule="auto"/>
              <w:rPr>
                <w:rFonts w:ascii="Times New Roman" w:hAnsi="Times New Roman"/>
              </w:rPr>
            </w:pPr>
            <w:r w:rsidRPr="00590AC6">
              <w:rPr>
                <w:rFonts w:ascii="Times New Roman" w:hAnsi="Times New Roman"/>
              </w:rPr>
              <w:t>Na zakończenie cyklu zajęć student przygotowuje pracę pisemną, w której analizuje i interpretuje wybrane dzieło filmowe (35%).</w:t>
            </w:r>
          </w:p>
        </w:tc>
      </w:tr>
    </w:tbl>
    <w:p w:rsidR="002526B3" w:rsidRPr="00590AC6" w:rsidRDefault="002526B3" w:rsidP="00F72C8F">
      <w:pPr>
        <w:rPr>
          <w:rFonts w:ascii="Times New Roman" w:hAnsi="Times New Roman"/>
        </w:rPr>
      </w:pPr>
    </w:p>
    <w:sectPr w:rsidR="002526B3" w:rsidRPr="00590AC6" w:rsidSect="00D43C3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5FA" w:rsidRDefault="003065FA" w:rsidP="002526B3">
      <w:pPr>
        <w:spacing w:line="240" w:lineRule="auto"/>
      </w:pPr>
      <w:r>
        <w:separator/>
      </w:r>
    </w:p>
  </w:endnote>
  <w:endnote w:type="continuationSeparator" w:id="0">
    <w:p w:rsidR="003065FA" w:rsidRDefault="003065FA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838659"/>
      <w:docPartObj>
        <w:docPartGallery w:val="Page Numbers (Bottom of Page)"/>
        <w:docPartUnique/>
      </w:docPartObj>
    </w:sdtPr>
    <w:sdtContent>
      <w:p w:rsidR="00D4434F" w:rsidRDefault="00E27088">
        <w:pPr>
          <w:pStyle w:val="Stopka"/>
          <w:jc w:val="right"/>
        </w:pPr>
        <w:fldSimple w:instr=" PAGE   \* MERGEFORMAT ">
          <w:r w:rsidR="00F72C8F">
            <w:rPr>
              <w:noProof/>
            </w:rPr>
            <w:t>2</w:t>
          </w:r>
        </w:fldSimple>
      </w:p>
    </w:sdtContent>
  </w:sdt>
  <w:p w:rsidR="00D4434F" w:rsidRDefault="00D4434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5FA" w:rsidRDefault="003065FA" w:rsidP="002526B3">
      <w:pPr>
        <w:spacing w:line="240" w:lineRule="auto"/>
      </w:pPr>
      <w:r>
        <w:separator/>
      </w:r>
    </w:p>
  </w:footnote>
  <w:footnote w:type="continuationSeparator" w:id="0">
    <w:p w:rsidR="003065FA" w:rsidRDefault="003065FA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0D9" w:rsidRDefault="001F50D9" w:rsidP="002526B3">
    <w:pPr>
      <w:pStyle w:val="Nagwek"/>
    </w:pPr>
  </w:p>
  <w:p w:rsidR="001F50D9" w:rsidRDefault="001F50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</w:lvl>
  </w:abstractNum>
  <w:abstractNum w:abstractNumId="1">
    <w:nsid w:val="3DEF45F9"/>
    <w:multiLevelType w:val="hybridMultilevel"/>
    <w:tmpl w:val="30E882F6"/>
    <w:name w:val="WW8Num32"/>
    <w:lvl w:ilvl="0" w:tplc="00000002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FA3"/>
    <w:rsid w:val="0001741D"/>
    <w:rsid w:val="0002432D"/>
    <w:rsid w:val="0010178F"/>
    <w:rsid w:val="00174082"/>
    <w:rsid w:val="001760A9"/>
    <w:rsid w:val="001F50D9"/>
    <w:rsid w:val="0021045B"/>
    <w:rsid w:val="00221DC0"/>
    <w:rsid w:val="00247DD3"/>
    <w:rsid w:val="002526B3"/>
    <w:rsid w:val="002A726A"/>
    <w:rsid w:val="002B17E9"/>
    <w:rsid w:val="003065FA"/>
    <w:rsid w:val="003318A5"/>
    <w:rsid w:val="00360906"/>
    <w:rsid w:val="004251D2"/>
    <w:rsid w:val="00561C57"/>
    <w:rsid w:val="005827D1"/>
    <w:rsid w:val="00586ACF"/>
    <w:rsid w:val="00590AC6"/>
    <w:rsid w:val="00591E1A"/>
    <w:rsid w:val="005A50BF"/>
    <w:rsid w:val="005E581A"/>
    <w:rsid w:val="00783E43"/>
    <w:rsid w:val="007C315B"/>
    <w:rsid w:val="007E278F"/>
    <w:rsid w:val="007F1202"/>
    <w:rsid w:val="00816FFC"/>
    <w:rsid w:val="00843D67"/>
    <w:rsid w:val="00877931"/>
    <w:rsid w:val="008E11EF"/>
    <w:rsid w:val="008E5960"/>
    <w:rsid w:val="0097432B"/>
    <w:rsid w:val="009A2FA3"/>
    <w:rsid w:val="00A53F92"/>
    <w:rsid w:val="00AA2FDC"/>
    <w:rsid w:val="00AD63B2"/>
    <w:rsid w:val="00AF2E33"/>
    <w:rsid w:val="00C322C3"/>
    <w:rsid w:val="00C6569A"/>
    <w:rsid w:val="00C9269F"/>
    <w:rsid w:val="00CE2D02"/>
    <w:rsid w:val="00D11BDE"/>
    <w:rsid w:val="00D43C3E"/>
    <w:rsid w:val="00D4434F"/>
    <w:rsid w:val="00E27088"/>
    <w:rsid w:val="00E410DF"/>
    <w:rsid w:val="00E7624F"/>
    <w:rsid w:val="00EE1225"/>
    <w:rsid w:val="00EE6FA0"/>
    <w:rsid w:val="00F344A8"/>
    <w:rsid w:val="00F72C8F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04908-2442-4120-82BA-A81A90EC9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</Template>
  <TotalTime>41</TotalTime>
  <Pages>5</Pages>
  <Words>1081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PWSZ</cp:lastModifiedBy>
  <cp:revision>12</cp:revision>
  <cp:lastPrinted>2016-01-20T08:17:00Z</cp:lastPrinted>
  <dcterms:created xsi:type="dcterms:W3CDTF">2018-06-21T20:19:00Z</dcterms:created>
  <dcterms:modified xsi:type="dcterms:W3CDTF">2018-06-22T10:24:00Z</dcterms:modified>
</cp:coreProperties>
</file>